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A" w:rsidRPr="00692EDA" w:rsidRDefault="00692EDA" w:rsidP="00692ED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7"/>
          <w:szCs w:val="27"/>
        </w:rPr>
      </w:pPr>
      <w:r w:rsidRPr="00692EDA">
        <w:rPr>
          <w:rFonts w:ascii="Arial" w:eastAsia="新細明體" w:hAnsi="Arial" w:cs="Arial"/>
          <w:noProof/>
          <w:color w:val="222222"/>
          <w:kern w:val="0"/>
          <w:sz w:val="27"/>
          <w:szCs w:val="27"/>
        </w:rPr>
        <w:drawing>
          <wp:inline distT="0" distB="0" distL="0" distR="0" wp14:anchorId="3F3C4EF0" wp14:editId="07AD163F">
            <wp:extent cx="303530" cy="303530"/>
            <wp:effectExtent l="0" t="0" r="1270" b="1270"/>
            <wp:docPr id="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9133"/>
        <w:gridCol w:w="1268"/>
        <w:gridCol w:w="3"/>
        <w:gridCol w:w="6"/>
      </w:tblGrid>
      <w:tr w:rsidR="00692EDA" w:rsidRPr="00692EDA" w:rsidTr="00692EDA">
        <w:trPr>
          <w:gridBefore w:val="1"/>
          <w:wBefore w:w="28" w:type="dxa"/>
          <w:trHeight w:val="240"/>
        </w:trPr>
        <w:tc>
          <w:tcPr>
            <w:tcW w:w="164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5"/>
            </w:tblGrid>
            <w:tr w:rsidR="00692EDA" w:rsidRPr="00692EDA">
              <w:tc>
                <w:tcPr>
                  <w:tcW w:w="0" w:type="auto"/>
                  <w:vAlign w:val="center"/>
                  <w:hideMark/>
                </w:tcPr>
                <w:p w:rsidR="00692EDA" w:rsidRPr="00692EDA" w:rsidRDefault="00692EDA" w:rsidP="00692EDA">
                  <w:pPr>
                    <w:widowControl/>
                    <w:divId w:val="1853102452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692EDA">
                    <w:rPr>
                      <w:rFonts w:ascii="Arial" w:eastAsia="新細明體" w:hAnsi="Arial" w:cs="Arial"/>
                      <w:b/>
                      <w:bCs/>
                      <w:color w:val="222222"/>
                      <w:kern w:val="0"/>
                      <w:sz w:val="27"/>
                      <w:szCs w:val="27"/>
                    </w:rPr>
                    <w:t>農業行動化平台</w:t>
                  </w:r>
                  <w:r w:rsidRPr="00692EDA">
                    <w:rPr>
                      <w:rFonts w:ascii="Arial" w:eastAsia="新細明體" w:hAnsi="Arial" w:cs="Arial"/>
                      <w:b/>
                      <w:bCs/>
                      <w:color w:val="222222"/>
                      <w:kern w:val="0"/>
                      <w:sz w:val="27"/>
                      <w:szCs w:val="27"/>
                    </w:rPr>
                    <w:t>-</w:t>
                  </w:r>
                  <w:proofErr w:type="gramStart"/>
                  <w:r w:rsidRPr="00692EDA">
                    <w:rPr>
                      <w:rFonts w:ascii="Arial" w:eastAsia="新細明體" w:hAnsi="Arial" w:cs="Arial"/>
                      <w:b/>
                      <w:bCs/>
                      <w:color w:val="222222"/>
                      <w:kern w:val="0"/>
                      <w:sz w:val="27"/>
                      <w:szCs w:val="27"/>
                    </w:rPr>
                    <w:t>田邊好幫手</w:t>
                  </w:r>
                  <w:proofErr w:type="gramEnd"/>
                  <w:r w:rsidRPr="00692EDA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  <w:r w:rsidRPr="00692EDA">
                    <w:rPr>
                      <w:rFonts w:ascii="Arial" w:eastAsia="新細明體" w:hAnsi="Arial" w:cs="Arial"/>
                      <w:color w:val="555555"/>
                      <w:kern w:val="0"/>
                      <w:szCs w:val="24"/>
                    </w:rPr>
                    <w:t>&lt;mobile@sendmail.coa.gov.tw&gt;</w:t>
                  </w:r>
                </w:p>
              </w:tc>
            </w:tr>
          </w:tbl>
          <w:p w:rsidR="00692EDA" w:rsidRPr="00692EDA" w:rsidRDefault="00692EDA" w:rsidP="00692ED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92EDA" w:rsidRPr="00692EDA" w:rsidRDefault="00692EDA" w:rsidP="00692EDA">
            <w:pPr>
              <w:widowControl/>
              <w:jc w:val="right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月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13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日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 xml:space="preserve"> (1 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天以前</w:t>
            </w:r>
            <w:r w:rsidRPr="00692EDA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  <w:p w:rsidR="00692EDA" w:rsidRPr="00692EDA" w:rsidRDefault="00692EDA" w:rsidP="00692EDA">
            <w:pPr>
              <w:widowControl/>
              <w:jc w:val="right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692EDA">
              <w:rPr>
                <w:rFonts w:ascii="Arial" w:eastAsia="新細明體" w:hAnsi="Arial" w:cs="Arial"/>
                <w:noProof/>
                <w:color w:val="222222"/>
                <w:kern w:val="0"/>
                <w:szCs w:val="24"/>
              </w:rPr>
              <w:drawing>
                <wp:inline distT="0" distB="0" distL="0" distR="0" wp14:anchorId="43EC6555" wp14:editId="5EF83B34">
                  <wp:extent cx="7620" cy="7620"/>
                  <wp:effectExtent l="0" t="0" r="0" b="0"/>
                  <wp:docPr id="2" name="圖片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92EDA" w:rsidRPr="00692EDA" w:rsidRDefault="00692EDA" w:rsidP="00692EDA">
            <w:pPr>
              <w:widowControl/>
              <w:jc w:val="right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2EDA" w:rsidRPr="00692EDA" w:rsidRDefault="00692EDA" w:rsidP="00692EDA">
            <w:pPr>
              <w:widowControl/>
              <w:shd w:val="clear" w:color="auto" w:fill="F5F5F5"/>
              <w:spacing w:line="405" w:lineRule="atLeast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21"/>
                <w:szCs w:val="21"/>
              </w:rPr>
            </w:pPr>
            <w:r w:rsidRPr="00692EDA">
              <w:rPr>
                <w:rFonts w:ascii="Arial" w:eastAsia="新細明體" w:hAnsi="Arial" w:cs="Arial"/>
                <w:b/>
                <w:bCs/>
                <w:noProof/>
                <w:color w:val="444444"/>
                <w:kern w:val="0"/>
                <w:sz w:val="21"/>
                <w:szCs w:val="21"/>
              </w:rPr>
              <w:drawing>
                <wp:inline distT="0" distB="0" distL="0" distR="0" wp14:anchorId="3EEE107B" wp14:editId="4DFB2509">
                  <wp:extent cx="7620" cy="7620"/>
                  <wp:effectExtent l="0" t="0" r="0" b="0"/>
                  <wp:docPr id="3" name="圖片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DA" w:rsidRPr="00692EDA" w:rsidRDefault="00692EDA" w:rsidP="00692EDA">
            <w:pPr>
              <w:widowControl/>
              <w:shd w:val="clear" w:color="auto" w:fill="F5F5F5"/>
              <w:spacing w:line="405" w:lineRule="atLeast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21"/>
                <w:szCs w:val="21"/>
              </w:rPr>
            </w:pPr>
            <w:r w:rsidRPr="00692EDA">
              <w:rPr>
                <w:rFonts w:ascii="Arial" w:eastAsia="新細明體" w:hAnsi="Arial" w:cs="Arial"/>
                <w:b/>
                <w:bCs/>
                <w:noProof/>
                <w:color w:val="444444"/>
                <w:kern w:val="0"/>
                <w:sz w:val="21"/>
                <w:szCs w:val="21"/>
              </w:rPr>
              <w:drawing>
                <wp:inline distT="0" distB="0" distL="0" distR="0" wp14:anchorId="4AFECFD3" wp14:editId="2C77B815">
                  <wp:extent cx="7620" cy="7620"/>
                  <wp:effectExtent l="0" t="0" r="0" b="0"/>
                  <wp:docPr id="4" name="圖片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DA" w:rsidRPr="00692EDA" w:rsidTr="00692EDA">
        <w:trPr>
          <w:gridBefore w:val="1"/>
          <w:wBefore w:w="28" w:type="dxa"/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3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5"/>
            </w:tblGrid>
            <w:tr w:rsidR="00692EDA" w:rsidRPr="00692EDA">
              <w:tc>
                <w:tcPr>
                  <w:tcW w:w="0" w:type="auto"/>
                  <w:noWrap/>
                  <w:vAlign w:val="center"/>
                  <w:hideMark/>
                </w:tcPr>
                <w:p w:rsidR="00692EDA" w:rsidRPr="00692EDA" w:rsidRDefault="00692EDA" w:rsidP="00692EDA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692EDA">
                    <w:rPr>
                      <w:rFonts w:ascii="Arial" w:eastAsia="新細明體" w:hAnsi="Arial" w:cs="Arial"/>
                      <w:color w:val="777777"/>
                      <w:kern w:val="0"/>
                      <w:szCs w:val="24"/>
                    </w:rPr>
                    <w:t>寄給</w:t>
                  </w:r>
                  <w:r w:rsidRPr="00692EDA">
                    <w:rPr>
                      <w:rFonts w:ascii="Arial" w:eastAsia="新細明體" w:hAnsi="Arial" w:cs="Arial"/>
                      <w:color w:val="777777"/>
                      <w:kern w:val="0"/>
                      <w:szCs w:val="24"/>
                    </w:rPr>
                    <w:t> </w:t>
                  </w:r>
                  <w:r w:rsidRPr="00692EDA">
                    <w:rPr>
                      <w:rFonts w:ascii="Arial" w:eastAsia="新細明體" w:hAnsi="Arial" w:cs="Arial"/>
                      <w:color w:val="777777"/>
                      <w:kern w:val="0"/>
                      <w:szCs w:val="24"/>
                    </w:rPr>
                    <w:t>我</w:t>
                  </w:r>
                </w:p>
                <w:p w:rsidR="00692EDA" w:rsidRPr="00692EDA" w:rsidRDefault="00692EDA" w:rsidP="00692EDA">
                  <w:pPr>
                    <w:widowControl/>
                    <w:textAlignment w:val="top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692EDA">
                    <w:rPr>
                      <w:rFonts w:ascii="Arial" w:eastAsia="新細明體" w:hAnsi="Arial" w:cs="Arial"/>
                      <w:noProof/>
                      <w:kern w:val="0"/>
                      <w:szCs w:val="24"/>
                    </w:rPr>
                    <w:drawing>
                      <wp:inline distT="0" distB="0" distL="0" distR="0" wp14:anchorId="6C54588E" wp14:editId="7AD628EF">
                        <wp:extent cx="7620" cy="7620"/>
                        <wp:effectExtent l="0" t="0" r="0" b="0"/>
                        <wp:docPr id="5" name=":u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2EDA" w:rsidRPr="00692EDA" w:rsidRDefault="00692EDA" w:rsidP="00692ED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EDA" w:rsidRPr="00692EDA" w:rsidRDefault="00692EDA" w:rsidP="00692EDA">
            <w:pPr>
              <w:widowControl/>
              <w:rPr>
                <w:rFonts w:ascii="Arial" w:eastAsia="新細明體" w:hAnsi="Arial" w:cs="Arial"/>
                <w:b/>
                <w:bCs/>
                <w:color w:val="444444"/>
                <w:kern w:val="0"/>
                <w:sz w:val="21"/>
                <w:szCs w:val="21"/>
              </w:rPr>
            </w:pPr>
          </w:p>
        </w:tc>
      </w:tr>
      <w:tr w:rsidR="00692EDA" w:rsidRPr="00692EDA" w:rsidTr="00692EDA">
        <w:trPr>
          <w:trHeight w:val="417"/>
        </w:trPr>
        <w:tc>
          <w:tcPr>
            <w:tcW w:w="967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2EDA" w:rsidRPr="00692EDA" w:rsidRDefault="00692EDA" w:rsidP="00692EDA">
            <w:pPr>
              <w:widowControl/>
              <w:wordWrap w:val="0"/>
              <w:spacing w:line="400" w:lineRule="atLeas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EDA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692EDA" w:rsidRPr="00692EDA" w:rsidTr="00692EDA">
        <w:trPr>
          <w:trHeight w:val="663"/>
        </w:trPr>
        <w:tc>
          <w:tcPr>
            <w:tcW w:w="967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2EDA" w:rsidRPr="00692EDA" w:rsidRDefault="00692EDA" w:rsidP="00692ED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ED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芒果花季到</w:t>
            </w:r>
            <w:r w:rsidRPr="00692EDA"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  <w:t>  </w:t>
            </w:r>
            <w:r w:rsidRPr="00692ED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迎「神」好運來</w:t>
            </w:r>
          </w:p>
        </w:tc>
      </w:tr>
      <w:tr w:rsidR="00692EDA" w:rsidRPr="00692EDA" w:rsidTr="00692EDA">
        <w:tc>
          <w:tcPr>
            <w:tcW w:w="967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2EDA" w:rsidRPr="00692EDA" w:rsidRDefault="00692EDA" w:rsidP="00692EDA">
            <w:pPr>
              <w:widowControl/>
              <w:spacing w:before="120"/>
              <w:ind w:firstLine="499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近年來，受到秋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颱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及氣溫劇變的影響，芒果常發生植株衰弱、枝葉破損，開花結果不良等現象，屏東地區目前正值芒果抽穗、開花著果時期。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行政院農業委員會高雄區農業改良場</w:t>
            </w:r>
            <w:r w:rsidRPr="00692EDA">
              <w:rPr>
                <w:rFonts w:ascii="Arial" w:eastAsia="新細明體" w:hAnsi="Arial" w:cs="Arial"/>
                <w:spacing w:val="4"/>
                <w:kern w:val="0"/>
                <w:sz w:val="26"/>
                <w:szCs w:val="26"/>
              </w:rPr>
              <w:t>(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以下簡稱高雄場</w:t>
            </w:r>
            <w:r w:rsidRPr="00692EDA">
              <w:rPr>
                <w:rFonts w:ascii="Arial" w:eastAsia="新細明體" w:hAnsi="Arial" w:cs="Arial"/>
                <w:spacing w:val="4"/>
                <w:kern w:val="0"/>
                <w:sz w:val="26"/>
                <w:szCs w:val="26"/>
              </w:rPr>
              <w:t>)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特別提醒農友，須妥善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施行肥培管理</w:t>
            </w:r>
            <w:proofErr w:type="gramEnd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，促進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花穗正常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發育，並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充分利用授粉昆蟲</w:t>
            </w:r>
            <w:r w:rsidRPr="00692EDA">
              <w:rPr>
                <w:rFonts w:ascii="Arial" w:eastAsia="新細明體" w:hAnsi="Arial" w:cs="Arial"/>
                <w:spacing w:val="4"/>
                <w:kern w:val="0"/>
                <w:sz w:val="26"/>
                <w:szCs w:val="26"/>
              </w:rPr>
              <w:t>-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麗蠅</w:t>
            </w:r>
            <w:bookmarkStart w:id="0" w:name="_GoBack"/>
            <w:bookmarkEnd w:id="0"/>
            <w:proofErr w:type="gramEnd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」</w:t>
            </w:r>
            <w:r w:rsidRPr="00692EDA">
              <w:rPr>
                <w:rFonts w:ascii="Arial" w:eastAsia="新細明體" w:hAnsi="Arial" w:cs="Arial"/>
                <w:spacing w:val="4"/>
                <w:kern w:val="0"/>
                <w:sz w:val="26"/>
                <w:szCs w:val="26"/>
              </w:rPr>
              <w:t>(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台語俗稱金神</w:t>
            </w:r>
            <w:r w:rsidRPr="00692EDA">
              <w:rPr>
                <w:rFonts w:ascii="Arial" w:eastAsia="新細明體" w:hAnsi="Arial" w:cs="Arial"/>
                <w:spacing w:val="4"/>
                <w:kern w:val="0"/>
                <w:sz w:val="26"/>
                <w:szCs w:val="26"/>
              </w:rPr>
              <w:t>)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，以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穩定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著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果，確保產量與品質。</w:t>
            </w:r>
          </w:p>
          <w:p w:rsidR="00692EDA" w:rsidRPr="00692EDA" w:rsidRDefault="00692EDA" w:rsidP="00692EDA">
            <w:pPr>
              <w:widowControl/>
              <w:spacing w:before="120"/>
              <w:ind w:firstLine="5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</w:t>
            </w:r>
            <w:r w:rsidRPr="00692EDA">
              <w:rPr>
                <w:rFonts w:ascii="標楷體" w:eastAsia="標楷體" w:hAnsi="標楷體" w:cs="Arial" w:hint="eastAsia"/>
                <w:noProof/>
                <w:kern w:val="0"/>
                <w:sz w:val="26"/>
                <w:szCs w:val="26"/>
              </w:rPr>
              <w:t>黃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場長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指出，屏東縣改良種芒果栽培面積約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3,800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公頃，產區主要分布於獅子、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枋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山、枋寮、春日等鄉鎮，其中愛文芒果占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70%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以上，由於轄區特殊的地理及氣候環境，果實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產期早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，生產的果實甜度、口感、風味及色澤都是首屈一指，在外銷上具有很大的優勢。目前，屏東地區芒果正值抽穗開花時期；然而，部分果園植株呈現衰弱、枝條生長異常、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枝梢短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、葉片不足、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花穗短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，甚至開花不正常現象。這些現象經調查分析，大多是因為受到風害、寒流影響，再加上過度施用植物生長調節劑，例如「巴克素」所致。因此，在這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段開花著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果時期，特別提醒農友，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加強肥培及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病蟲害整合管理，並配合飼養授粉昆蟲</w:t>
            </w:r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，以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促進花穗生長</w:t>
            </w:r>
            <w:proofErr w:type="gramEnd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發育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及著</w:t>
            </w:r>
            <w:proofErr w:type="gramEnd"/>
            <w:r w:rsidRPr="00692EDA">
              <w:rPr>
                <w:rFonts w:ascii="標楷體" w:eastAsia="標楷體" w:hAnsi="標楷體" w:cs="新細明體" w:hint="eastAsia"/>
                <w:spacing w:val="4"/>
                <w:kern w:val="0"/>
                <w:sz w:val="26"/>
                <w:szCs w:val="26"/>
              </w:rPr>
              <w:t>果。</w:t>
            </w:r>
          </w:p>
          <w:p w:rsidR="00692EDA" w:rsidRPr="00692EDA" w:rsidRDefault="00692EDA" w:rsidP="00692EDA">
            <w:pPr>
              <w:widowControl/>
              <w:spacing w:before="120"/>
              <w:ind w:firstLine="5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黃場長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進一步說明，愛文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芒果花穗</w:t>
            </w:r>
            <w:proofErr w:type="gramEnd"/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20-30</w:t>
            </w:r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公分都屬正常，若有呈現生長緩慢或過短的現象，果園應加強進行灌水及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施用氮、磷、鉀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(1:1:1)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複合肥料，並補充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鈣肥及硼等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微量元素，以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促進花穗生長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及發育。在這段氣溫變化大的時期，則可利用授粉昆蟲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(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麗蠅</w:t>
            </w:r>
            <w:proofErr w:type="gramEnd"/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)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，提高授粉受精機會，增加著果。飼養時可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配合麗蠅生育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週期，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在花穗抽出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約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5-10</w:t>
            </w:r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公分時，製備</w:t>
            </w:r>
            <w:proofErr w:type="gramStart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餌</w:t>
            </w:r>
            <w:proofErr w:type="gramEnd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料及飼料，</w:t>
            </w:r>
            <w:proofErr w:type="gramStart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餌</w:t>
            </w:r>
            <w:proofErr w:type="gramEnd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料以魚粉主，而養幼蟲的飼料</w:t>
            </w:r>
            <w:proofErr w:type="gramStart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則以蒸熟</w:t>
            </w:r>
            <w:proofErr w:type="gramEnd"/>
            <w:r w:rsidRPr="00692ED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的黃豆粉為主，兩種材料以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4:1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比例混合，飼養初期，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如麗蠅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密度不高，可提高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餌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料的比例，混合後放置在小型塑膠桶內，懸掛於強壯枝條，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因麗蠅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活動範圍很小，每公頃約設置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50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處，並隨時保持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餌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料濕潤，以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利麗蠅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幼蟲生長；當全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園花穗上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的兩性花大多開完，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且著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果良好時，才可進行病蟲害防治。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另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，有些農友也採用容易腐敗的魚肉或內臟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誘引麗蠅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，但這種方法有害環境衛生，並不鼓勵。</w:t>
            </w:r>
          </w:p>
          <w:p w:rsidR="00692EDA" w:rsidRPr="00692EDA" w:rsidRDefault="00692EDA" w:rsidP="00692EDA">
            <w:pPr>
              <w:widowControl/>
              <w:spacing w:before="120"/>
              <w:ind w:firstLine="5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最後黃場長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強調，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近幾年來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，由於氣候變化越來越劇烈，秋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颱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、低溫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(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寒流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)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，高溫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(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民間俗稱南風</w:t>
            </w:r>
            <w:r w:rsidRPr="00692EDA">
              <w:rPr>
                <w:rFonts w:ascii="Arial" w:eastAsia="新細明體" w:hAnsi="Arial" w:cs="Arial"/>
                <w:kern w:val="0"/>
                <w:sz w:val="26"/>
                <w:szCs w:val="26"/>
              </w:rPr>
              <w:t>)</w:t>
            </w:r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，常造成開花著果不良，導致輕重不等的損失，因此，芒果栽培，需特別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重視樹體營養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管理，尤其，利用植物生長調節劑抑制新梢，調節產期時，應</w:t>
            </w:r>
            <w:proofErr w:type="gramStart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掌握樹體狀態</w:t>
            </w:r>
            <w:proofErr w:type="gramEnd"/>
            <w:r w:rsidRPr="00692E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及氣候條件，並配合栽培技術適量施用，以培育健康的結果枝梢，才能穩定開花著果，減輕氣候變化的衝擊。</w:t>
            </w:r>
          </w:p>
        </w:tc>
      </w:tr>
    </w:tbl>
    <w:p w:rsidR="00692EDA" w:rsidRPr="00692EDA" w:rsidRDefault="00692EDA" w:rsidP="00692EDA">
      <w:pPr>
        <w:widowControl/>
        <w:shd w:val="clear" w:color="auto" w:fill="FFFFFF"/>
        <w:spacing w:line="400" w:lineRule="atLeast"/>
        <w:ind w:firstLine="520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92EDA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聯絡人：李雪如助理研究員</w:t>
      </w:r>
    </w:p>
    <w:p w:rsidR="00692EDA" w:rsidRPr="00692EDA" w:rsidRDefault="00692EDA" w:rsidP="00692EDA">
      <w:pPr>
        <w:widowControl/>
        <w:shd w:val="clear" w:color="auto" w:fill="FFFFFF"/>
        <w:spacing w:line="400" w:lineRule="atLeast"/>
        <w:ind w:firstLine="520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92EDA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電　話：</w:t>
      </w:r>
      <w:r w:rsidRPr="00692EDA">
        <w:rPr>
          <w:rFonts w:ascii="Arial" w:eastAsia="新細明體" w:hAnsi="Arial" w:cs="Arial"/>
          <w:color w:val="222222"/>
          <w:kern w:val="0"/>
          <w:sz w:val="26"/>
          <w:szCs w:val="26"/>
        </w:rPr>
        <w:t>08-7746741</w:t>
      </w:r>
    </w:p>
    <w:p w:rsidR="006825FC" w:rsidRDefault="006825FC"/>
    <w:sectPr w:rsidR="006825FC" w:rsidSect="00692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DA"/>
    <w:rsid w:val="006825FC"/>
    <w:rsid w:val="006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2E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2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6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30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2014-01-14T14:08:00Z</dcterms:created>
  <dcterms:modified xsi:type="dcterms:W3CDTF">2014-01-14T14:13:00Z</dcterms:modified>
</cp:coreProperties>
</file>